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Master Clickable URL Reference (Organized by Type)</w:t>
      </w:r>
    </w:p>
    <w:p>
      <w:pPr>
        <w:pStyle w:val="Heading1"/>
      </w:pPr>
      <w:r>
        <w:t>HTML Pages</w:t>
      </w:r>
    </w:p>
    <w:p>
      <w:r>
        <w:t>https://keith.cute.exchange/lp10-vault-true.html</w:t>
      </w:r>
    </w:p>
    <w:p>
      <w:pPr>
        <w:pStyle w:val="Heading1"/>
      </w:pPr>
      <w:r>
        <w:t>Cover Images (JPEG/PNG)</w:t>
      </w:r>
    </w:p>
    <w:p>
      <w:r>
        <w:t>https://keith.cute.exchange/cover-1.jpeg</w:t>
      </w:r>
    </w:p>
    <w:p>
      <w:r>
        <w:t>https://keith.cute.exchange/cover-2.jpeg</w:t>
      </w:r>
    </w:p>
    <w:p>
      <w:r>
        <w:t>https://keith.cute.exchange/cover-3.jpeg</w:t>
      </w:r>
    </w:p>
    <w:p>
      <w:r>
        <w:t>https://keith.cute.exchange/cover-4.jpeg</w:t>
      </w:r>
    </w:p>
    <w:p>
      <w:r>
        <w:t>https://keith.cute.exchange/cover-5.jpeg</w:t>
      </w:r>
    </w:p>
    <w:p>
      <w:r>
        <w:t>https://keith.cute.exchange/cover-6.jpeg</w:t>
      </w:r>
    </w:p>
    <w:p>
      <w:r>
        <w:t>https://keith.cute.exchange/cover-7.jpeg</w:t>
      </w:r>
    </w:p>
    <w:p>
      <w:r>
        <w:t>https://keith.cute.exchange/cover-8.jpeg</w:t>
      </w:r>
    </w:p>
    <w:p>
      <w:r>
        <w:t>https://keith.cute.exchange/cover-9.jpeg</w:t>
      </w:r>
    </w:p>
    <w:p>
      <w:r>
        <w:t>https://keith.cute.exchange/cover-cathedral.png</w:t>
      </w:r>
    </w:p>
    <w:p>
      <w:r>
        <w:t>https://keith.cute.exchange/final-vacs-map.png</w:t>
      </w:r>
    </w:p>
    <w:p>
      <w:pPr>
        <w:pStyle w:val="Heading1"/>
      </w:pPr>
      <w:r>
        <w:t>Brand / BP Images (PNG)</w:t>
      </w:r>
    </w:p>
    <w:p>
      <w:r>
        <w:t>https://keith.cute.exchange/bp1-logo.png</w:t>
      </w:r>
    </w:p>
    <w:p>
      <w:r>
        <w:t>https://keith.cute.exchange/bp1-trust.png</w:t>
      </w:r>
    </w:p>
    <w:p>
      <w:r>
        <w:t>https://keith.cute.exchange/bp2-logo.png</w:t>
      </w:r>
    </w:p>
    <w:p>
      <w:r>
        <w:t>https://keith.cute.exchange/bp2-legal-tender-tokens.png</w:t>
      </w:r>
    </w:p>
    <w:p>
      <w:r>
        <w:t>https://keith.cute.exchange/bp3-logo.png</w:t>
      </w:r>
    </w:p>
    <w:p>
      <w:r>
        <w:t>https://keith.cute.exchange/bp3-advantage.png</w:t>
      </w:r>
    </w:p>
    <w:p>
      <w:r>
        <w:t>https://keith.cute.exchange/bp4-logo.png</w:t>
      </w:r>
    </w:p>
    <w:p>
      <w:r>
        <w:t>https://keith.cute.exchange/bp4-liquidity.png</w:t>
      </w:r>
    </w:p>
    <w:p>
      <w:r>
        <w:t>https://keith.cute.exchange/bp5-logo.png</w:t>
      </w:r>
    </w:p>
    <w:p>
      <w:r>
        <w:t>https://keith.cute.exchange/bp5-portfolio.png</w:t>
      </w:r>
    </w:p>
    <w:p>
      <w:r>
        <w:t>https://keith.cute.exchange/bp6-logo.png</w:t>
      </w:r>
    </w:p>
    <w:p>
      <w:r>
        <w:t>https://keith.cute.exchange/bp6-tokenization.png</w:t>
      </w:r>
    </w:p>
    <w:p>
      <w:r>
        <w:t>https://keith.cute.exchange/bp7-logo.png</w:t>
      </w:r>
    </w:p>
    <w:p>
      <w:r>
        <w:t>https://keith.cute.exchange/bp7-wyoming.png</w:t>
      </w:r>
    </w:p>
    <w:p>
      <w:r>
        <w:t>https://keith.cute.exchange/bp8-logo.png</w:t>
      </w:r>
    </w:p>
    <w:p>
      <w:r>
        <w:t>https://keith.cute.exchange/bp8-vault.png</w:t>
      </w:r>
    </w:p>
    <w:p>
      <w:r>
        <w:t>https://keith.cute.exchange/bp9-logo.png</w:t>
      </w:r>
    </w:p>
    <w:p>
      <w:r>
        <w:t>https://keith.cute.exchange/bp9-ascent.png</w:t>
      </w:r>
    </w:p>
    <w:p>
      <w:pPr>
        <w:pStyle w:val="Heading1"/>
      </w:pPr>
      <w:r>
        <w:t>GMTX Images (PNG)</w:t>
      </w:r>
    </w:p>
    <w:p>
      <w:r>
        <w:t>https://keith.cute.exchange/gmtx-colors.png</w:t>
      </w:r>
    </w:p>
    <w:p>
      <w:r>
        <w:t>https://keith.cute.exchange/gmtx-compliance-flyer.png</w:t>
      </w:r>
    </w:p>
    <w:p>
      <w:r>
        <w:t>https://keith.cute.exchange/gmtx-execution-flyer.png</w:t>
      </w:r>
    </w:p>
    <w:p>
      <w:r>
        <w:t>https://keith.cute.exchange/gmtx-large-scale-flyer.png</w:t>
      </w:r>
    </w:p>
    <w:p>
      <w:r>
        <w:t>https://keith.cute.exchange/gmtx-precision-flyer.png</w:t>
      </w:r>
    </w:p>
    <w:p>
      <w:r>
        <w:t>https://keith.cute.exchange/gmtx-token-acquisition-flyer1.png</w:t>
      </w:r>
    </w:p>
    <w:p>
      <w:r>
        <w:t>https://keith.cute.exchange/star-gmtx.png</w:t>
      </w:r>
    </w:p>
    <w:p>
      <w:pPr>
        <w:pStyle w:val="Heading1"/>
      </w:pPr>
      <w:r>
        <w:t>GMTX Videos (MP4)</w:t>
      </w:r>
    </w:p>
    <w:p>
      <w:r>
        <w:t>https://keith.cute.exchange/gmtx-execution-circuit.mp4</w:t>
      </w:r>
    </w:p>
    <w:p>
      <w:r>
        <w:t>https://keith.cute.exchange/gmtx-large-scale-animation1.mp4</w:t>
      </w:r>
    </w:p>
    <w:p>
      <w:r>
        <w:t>https://keith.cute.exchange/gmtx-large-scale-animation2.mp4</w:t>
      </w:r>
    </w:p>
    <w:p>
      <w:r>
        <w:t>https://keith.cute.exchange/gmtx-precision-rotating-star.mp4</w:t>
      </w:r>
    </w:p>
    <w:p>
      <w:pPr>
        <w:pStyle w:val="Heading1"/>
      </w:pPr>
      <w:r>
        <w:t>Long-Form Videos (MP4)</w:t>
      </w:r>
    </w:p>
    <w:p>
      <w:r>
        <w:t>https://keith.cute.exchange/1-video-trust-architecture-of-power.mp4</w:t>
      </w:r>
    </w:p>
    <w:p>
      <w:r>
        <w:t>https://keith.cute.exchange/2-video-why-legal-tender-tokens-rule.mp4</w:t>
      </w:r>
    </w:p>
    <w:p>
      <w:r>
        <w:t>https://keith.cute.exchange/3-video-multi-jurisdictional.mp4</w:t>
      </w:r>
    </w:p>
    <w:p>
      <w:r>
        <w:t>https://keith.cute.exchange/4-video-unlocking-law-backed-liquidity.mp4</w:t>
      </w:r>
    </w:p>
    <w:p>
      <w:r>
        <w:t>https://keith.cute.exchange/5-video-the-200-trillion-migration.mp4</w:t>
      </w:r>
    </w:p>
    <w:p>
      <w:r>
        <w:t>https://keith.cute.exchange/6-video-tokenization-freight-train.mp4</w:t>
      </w:r>
    </w:p>
    <w:p>
      <w:r>
        <w:t>https://keith.cute.exchange/7-video-wyoming-sovereign-fortress.mp4</w:t>
      </w:r>
    </w:p>
    <w:p>
      <w:r>
        <w:t>https://keith.cute.exchange/8-video-vault-command-protocol.mp4</w:t>
      </w:r>
    </w:p>
    <w:p>
      <w:r>
        <w:t>https://keith.cute.exchange/9-video-the-stockholders-ascent.mp4</w:t>
      </w:r>
    </w:p>
    <w:p>
      <w:pPr>
        <w:pStyle w:val="Heading1"/>
      </w:pPr>
      <w:r>
        <w:t>PDF Documents</w:t>
      </w:r>
    </w:p>
    <w:p>
      <w:r>
        <w:t>https://keith.cute.exchange/brief-1-trust-architecture.pdf</w:t>
      </w:r>
    </w:p>
    <w:p>
      <w:r>
        <w:t>https://keith.cute.exchange/brief-2-legal-tender-tokens.pdf</w:t>
      </w:r>
    </w:p>
    <w:p>
      <w:r>
        <w:t>https://keith.cute.exchange/brief-3-multijurisdictional.pdf</w:t>
      </w:r>
    </w:p>
    <w:p>
      <w:r>
        <w:t>https://keith.cute.exchange/brief-4-law-backed-liquidity.pdf</w:t>
      </w:r>
    </w:p>
    <w:p>
      <w:r>
        <w:t>https://keith.cute.exchange/brief-5-portfolio-proof.pdf</w:t>
      </w:r>
    </w:p>
    <w:p>
      <w:r>
        <w:t>https://keith.cute.exchange/brief-6-freight-train.pdf</w:t>
      </w:r>
    </w:p>
    <w:p>
      <w:r>
        <w:t>https://keith.cute.exchange/brief-7-wyoming.pdf</w:t>
      </w:r>
    </w:p>
    <w:p>
      <w:r>
        <w:t>https://keith.cute.exchange/brief-8-vault-command-protocol.pdf</w:t>
      </w:r>
    </w:p>
    <w:p>
      <w:r>
        <w:t>https://keith.cute.exchange/brief-9-investors-ascent.pdf</w:t>
      </w:r>
    </w:p>
    <w:p>
      <w:r>
        <w:t>https://keith.cute.exchange/brief-10-cathedral.pdf</w:t>
      </w:r>
    </w:p>
    <w:p>
      <w:r>
        <w:t>https://keith.cute.exchange/the-cathedral-unified-expanded1.pdf</w:t>
      </w:r>
    </w:p>
    <w:p>
      <w:r>
        <w:t>https://keith.cute.exchange/vacs-onboarding-form.pdf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